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77" w:rsidRPr="002B1A22" w:rsidRDefault="00667577" w:rsidP="00667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A22">
        <w:rPr>
          <w:rFonts w:ascii="Times New Roman" w:hAnsi="Times New Roman" w:cs="Times New Roman"/>
          <w:b/>
          <w:sz w:val="24"/>
          <w:szCs w:val="24"/>
        </w:rPr>
        <w:t xml:space="preserve">Retificação do </w:t>
      </w:r>
      <w:r w:rsidR="002B1A22" w:rsidRPr="002B1A22">
        <w:rPr>
          <w:rFonts w:ascii="Times New Roman" w:hAnsi="Times New Roman" w:cs="Times New Roman"/>
          <w:b/>
          <w:sz w:val="24"/>
          <w:szCs w:val="24"/>
        </w:rPr>
        <w:t>EDITAL nº 001/2021 – Biociências e Biotecnologia</w:t>
      </w:r>
    </w:p>
    <w:p w:rsidR="00667577" w:rsidRPr="002B1A22" w:rsidRDefault="002B1A22" w:rsidP="00667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A22">
        <w:rPr>
          <w:rFonts w:ascii="Times New Roman" w:hAnsi="Times New Roman" w:cs="Times New Roman"/>
          <w:b/>
          <w:sz w:val="24"/>
          <w:szCs w:val="24"/>
        </w:rPr>
        <w:t>O</w:t>
      </w:r>
      <w:r w:rsidR="00667577" w:rsidRPr="002B1A22">
        <w:rPr>
          <w:rFonts w:ascii="Times New Roman" w:hAnsi="Times New Roman" w:cs="Times New Roman"/>
          <w:b/>
          <w:sz w:val="24"/>
          <w:szCs w:val="24"/>
        </w:rPr>
        <w:t xml:space="preserve">nde se lê: </w:t>
      </w:r>
    </w:p>
    <w:p w:rsidR="00591E73" w:rsidRPr="00591E73" w:rsidRDefault="00667577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>“</w:t>
      </w:r>
      <w:r w:rsidR="002B1A22">
        <w:rPr>
          <w:rFonts w:ascii="Times New Roman" w:hAnsi="Times New Roman" w:cs="Times New Roman"/>
          <w:sz w:val="24"/>
          <w:szCs w:val="24"/>
        </w:rPr>
        <w:t xml:space="preserve"> A</w:t>
      </w:r>
      <w:r w:rsidRPr="00591E73">
        <w:rPr>
          <w:rFonts w:ascii="Times New Roman" w:hAnsi="Times New Roman" w:cs="Times New Roman"/>
          <w:sz w:val="24"/>
          <w:szCs w:val="24"/>
        </w:rPr>
        <w:t xml:space="preserve">nexo </w:t>
      </w:r>
      <w:proofErr w:type="gramStart"/>
      <w:r w:rsidRPr="00591E73">
        <w:rPr>
          <w:rFonts w:ascii="Times New Roman" w:hAnsi="Times New Roman" w:cs="Times New Roman"/>
          <w:sz w:val="24"/>
          <w:szCs w:val="24"/>
        </w:rPr>
        <w:t>A</w:t>
      </w:r>
      <w:r w:rsidR="002B1A22">
        <w:rPr>
          <w:rFonts w:ascii="Times New Roman" w:hAnsi="Times New Roman" w:cs="Times New Roman"/>
          <w:sz w:val="24"/>
          <w:szCs w:val="24"/>
        </w:rPr>
        <w:t>, item</w:t>
      </w:r>
      <w:proofErr w:type="gramEnd"/>
      <w:r w:rsidR="002B1A22">
        <w:rPr>
          <w:rFonts w:ascii="Times New Roman" w:hAnsi="Times New Roman" w:cs="Times New Roman"/>
          <w:sz w:val="24"/>
          <w:szCs w:val="24"/>
        </w:rPr>
        <w:t xml:space="preserve"> </w:t>
      </w:r>
      <w:r w:rsidR="00591E73" w:rsidRPr="00591E73">
        <w:rPr>
          <w:rFonts w:ascii="Times New Roman" w:hAnsi="Times New Roman" w:cs="Times New Roman"/>
          <w:sz w:val="24"/>
          <w:szCs w:val="24"/>
        </w:rPr>
        <w:t>2. Tópicos para a prova de conhecimentos específicos.</w:t>
      </w:r>
    </w:p>
    <w:p w:rsidR="00591E73" w:rsidRP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>2.1. Memória Imunológica e a importância das vacinas</w:t>
      </w:r>
    </w:p>
    <w:p w:rsidR="00591E73" w:rsidRP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591E73">
        <w:rPr>
          <w:rFonts w:ascii="Times New Roman" w:hAnsi="Times New Roman" w:cs="Times New Roman"/>
          <w:sz w:val="24"/>
          <w:szCs w:val="24"/>
        </w:rPr>
        <w:t>Bioagentes</w:t>
      </w:r>
      <w:proofErr w:type="spellEnd"/>
      <w:r w:rsidRPr="00591E73">
        <w:rPr>
          <w:rFonts w:ascii="Times New Roman" w:hAnsi="Times New Roman" w:cs="Times New Roman"/>
          <w:sz w:val="24"/>
          <w:szCs w:val="24"/>
        </w:rPr>
        <w:t>:</w:t>
      </w:r>
    </w:p>
    <w:p w:rsidR="00591E73" w:rsidRP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>a) Mecanismos de resistência bacteriana aos antimicrobianos</w:t>
      </w:r>
    </w:p>
    <w:p w:rsidR="00591E73" w:rsidRP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 xml:space="preserve">b) Taxonomia, classificação e replicação dos vírus. </w:t>
      </w:r>
      <w:proofErr w:type="spellStart"/>
      <w:r w:rsidRPr="002B1A22">
        <w:rPr>
          <w:rFonts w:ascii="Times New Roman" w:hAnsi="Times New Roman" w:cs="Times New Roman"/>
          <w:sz w:val="24"/>
          <w:szCs w:val="24"/>
          <w:highlight w:val="yellow"/>
        </w:rPr>
        <w:t>Coronavirus</w:t>
      </w:r>
      <w:proofErr w:type="spellEnd"/>
      <w:r w:rsidRPr="002B1A2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91E73" w:rsidRP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>c)  Mecanismos de resistência dos fungos aos antifúngicos</w:t>
      </w:r>
    </w:p>
    <w:p w:rsid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>2.3. Produção de proteínas recombinantes e suas aplicações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E73" w:rsidRPr="002B1A22" w:rsidRDefault="00591E73" w:rsidP="00591E7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1A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Leia-se: </w:t>
      </w:r>
    </w:p>
    <w:p w:rsid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E73" w:rsidRP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>2. Tópicos para a prova de conhecimentos específicos.</w:t>
      </w:r>
    </w:p>
    <w:p w:rsidR="00591E73" w:rsidRP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>2.1. Memória Imunológica e a importância das vacinas</w:t>
      </w:r>
    </w:p>
    <w:p w:rsidR="00591E73" w:rsidRP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591E73">
        <w:rPr>
          <w:rFonts w:ascii="Times New Roman" w:hAnsi="Times New Roman" w:cs="Times New Roman"/>
          <w:sz w:val="24"/>
          <w:szCs w:val="24"/>
        </w:rPr>
        <w:t>Bioagentes</w:t>
      </w:r>
      <w:proofErr w:type="spellEnd"/>
      <w:r w:rsidRPr="00591E73">
        <w:rPr>
          <w:rFonts w:ascii="Times New Roman" w:hAnsi="Times New Roman" w:cs="Times New Roman"/>
          <w:sz w:val="24"/>
          <w:szCs w:val="24"/>
        </w:rPr>
        <w:t>:</w:t>
      </w:r>
    </w:p>
    <w:p w:rsidR="00591E73" w:rsidRP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>a) Mecanismos de resistência bacteriana aos antimicrobianos</w:t>
      </w:r>
    </w:p>
    <w:p w:rsidR="00591E73" w:rsidRP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 xml:space="preserve">b) Taxonomia, classificação e replicação dos vírus. </w:t>
      </w:r>
    </w:p>
    <w:p w:rsidR="00591E73" w:rsidRP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>c)  Mecanismos de resistência dos fungos aos antifúngicos</w:t>
      </w:r>
    </w:p>
    <w:p w:rsid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73">
        <w:rPr>
          <w:rFonts w:ascii="Times New Roman" w:hAnsi="Times New Roman" w:cs="Times New Roman"/>
          <w:sz w:val="24"/>
          <w:szCs w:val="24"/>
        </w:rPr>
        <w:t>2.3. Produção de proteínas recombinantes e suas aplicações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91E73" w:rsidRDefault="00591E73" w:rsidP="0059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0B1" w:rsidRDefault="003F20B1" w:rsidP="00591E73">
      <w:pPr>
        <w:spacing w:after="0"/>
      </w:pPr>
    </w:p>
    <w:p w:rsidR="002B1A22" w:rsidRPr="002B1A22" w:rsidRDefault="002B1A22" w:rsidP="00591E73">
      <w:pPr>
        <w:spacing w:after="0"/>
        <w:rPr>
          <w:b/>
        </w:rPr>
      </w:pPr>
      <w:r w:rsidRPr="002B1A22">
        <w:rPr>
          <w:b/>
        </w:rPr>
        <w:t xml:space="preserve">Em item </w:t>
      </w:r>
    </w:p>
    <w:p w:rsidR="002B1A22" w:rsidRDefault="002B1A22" w:rsidP="00591E73">
      <w:pPr>
        <w:spacing w:after="0"/>
      </w:pPr>
    </w:p>
    <w:p w:rsidR="002B1A22" w:rsidRPr="0062063D" w:rsidRDefault="002B1A22" w:rsidP="002B1A22">
      <w:pPr>
        <w:pStyle w:val="Recuodecorpodetexto"/>
        <w:tabs>
          <w:tab w:val="left" w:pos="567"/>
        </w:tabs>
        <w:spacing w:after="0" w:line="276" w:lineRule="auto"/>
        <w:rPr>
          <w:szCs w:val="24"/>
        </w:rPr>
      </w:pPr>
      <w:r w:rsidRPr="0062063D">
        <w:rPr>
          <w:szCs w:val="24"/>
        </w:rPr>
        <w:t>5.3.</w:t>
      </w:r>
      <w:r w:rsidRPr="0062063D">
        <w:rPr>
          <w:szCs w:val="24"/>
        </w:rPr>
        <w:tab/>
        <w:t>Documentos específicos para inscrição no Doutorado Direto (cópias legíveis):</w:t>
      </w:r>
    </w:p>
    <w:p w:rsidR="002B1A22" w:rsidRPr="0062063D" w:rsidRDefault="002B1A22" w:rsidP="002B1A22">
      <w:pPr>
        <w:pStyle w:val="Recuodecorpodetexto"/>
        <w:tabs>
          <w:tab w:val="left" w:pos="567"/>
        </w:tabs>
        <w:spacing w:after="0" w:line="276" w:lineRule="auto"/>
        <w:rPr>
          <w:szCs w:val="24"/>
        </w:rPr>
      </w:pPr>
      <w:r w:rsidRPr="0062063D">
        <w:rPr>
          <w:szCs w:val="24"/>
        </w:rPr>
        <w:t xml:space="preserve">- </w:t>
      </w:r>
      <w:r w:rsidRPr="0062063D">
        <w:rPr>
          <w:szCs w:val="24"/>
        </w:rPr>
        <w:tab/>
        <w:t>Todos os documentos descritos no item 5.1 (exceto o pré-projeto de Mestrado), devendo os candidatos apresentar projeto de pesquisa a ser desenvolvido no Doutorado Direto contendo, no máximo, 20 páginas</w:t>
      </w:r>
      <w:r>
        <w:rPr>
          <w:szCs w:val="24"/>
        </w:rPr>
        <w:t>,</w:t>
      </w:r>
      <w:r w:rsidRPr="00A61EBD">
        <w:rPr>
          <w:szCs w:val="24"/>
        </w:rPr>
        <w:t xml:space="preserve"> </w:t>
      </w:r>
      <w:r>
        <w:rPr>
          <w:szCs w:val="24"/>
        </w:rPr>
        <w:t>contendo: Título, nome do orientador e aluno, Resumo,</w:t>
      </w:r>
      <w:r w:rsidRPr="00A61EBD">
        <w:rPr>
          <w:szCs w:val="24"/>
        </w:rPr>
        <w:t xml:space="preserve"> </w:t>
      </w:r>
      <w:r>
        <w:rPr>
          <w:szCs w:val="24"/>
        </w:rPr>
        <w:t>Introdução e hipótese, Objetivo, Material e Métodos, Referências mais relevantes (formato simples, Autor et al, revista, volume[</w:t>
      </w:r>
      <w:proofErr w:type="spellStart"/>
      <w:r>
        <w:rPr>
          <w:szCs w:val="24"/>
        </w:rPr>
        <w:t>pg</w:t>
      </w:r>
      <w:proofErr w:type="spellEnd"/>
      <w:r>
        <w:rPr>
          <w:szCs w:val="24"/>
        </w:rPr>
        <w:t xml:space="preserve">], ano) e Cronograma de execução em </w:t>
      </w:r>
      <w:r>
        <w:rPr>
          <w:szCs w:val="24"/>
        </w:rPr>
        <w:t>60</w:t>
      </w:r>
      <w:r>
        <w:rPr>
          <w:szCs w:val="24"/>
        </w:rPr>
        <w:t xml:space="preserve"> meses</w:t>
      </w:r>
      <w:r w:rsidRPr="0062063D">
        <w:rPr>
          <w:szCs w:val="24"/>
        </w:rPr>
        <w:t>;</w:t>
      </w:r>
    </w:p>
    <w:p w:rsidR="002B1A22" w:rsidRDefault="002B1A22" w:rsidP="00591E73">
      <w:pPr>
        <w:spacing w:after="0"/>
      </w:pPr>
    </w:p>
    <w:p w:rsidR="002B1A22" w:rsidRPr="002B1A22" w:rsidRDefault="002B1A22" w:rsidP="002B1A2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1A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Leia-se: </w:t>
      </w:r>
    </w:p>
    <w:p w:rsidR="002B1A22" w:rsidRDefault="002B1A22" w:rsidP="00591E73">
      <w:pPr>
        <w:spacing w:after="0"/>
      </w:pPr>
      <w:bookmarkStart w:id="0" w:name="_GoBack"/>
      <w:bookmarkEnd w:id="0"/>
    </w:p>
    <w:p w:rsidR="002B1A22" w:rsidRPr="0062063D" w:rsidRDefault="002B1A22" w:rsidP="002B1A22">
      <w:pPr>
        <w:pStyle w:val="Recuodecorpodetexto"/>
        <w:tabs>
          <w:tab w:val="left" w:pos="567"/>
        </w:tabs>
        <w:spacing w:after="0" w:line="276" w:lineRule="auto"/>
        <w:rPr>
          <w:szCs w:val="24"/>
        </w:rPr>
      </w:pPr>
      <w:r w:rsidRPr="0062063D">
        <w:rPr>
          <w:szCs w:val="24"/>
        </w:rPr>
        <w:t>5.3.</w:t>
      </w:r>
      <w:r w:rsidRPr="0062063D">
        <w:rPr>
          <w:szCs w:val="24"/>
        </w:rPr>
        <w:tab/>
        <w:t>Documentos específicos para inscrição no Doutorado Direto (cópias legíveis):</w:t>
      </w:r>
    </w:p>
    <w:p w:rsidR="002B1A22" w:rsidRPr="0062063D" w:rsidRDefault="002B1A22" w:rsidP="002B1A22">
      <w:pPr>
        <w:pStyle w:val="Recuodecorpodetexto"/>
        <w:tabs>
          <w:tab w:val="left" w:pos="567"/>
        </w:tabs>
        <w:spacing w:after="0" w:line="276" w:lineRule="auto"/>
        <w:rPr>
          <w:szCs w:val="24"/>
        </w:rPr>
      </w:pPr>
      <w:r w:rsidRPr="0062063D">
        <w:rPr>
          <w:szCs w:val="24"/>
        </w:rPr>
        <w:t xml:space="preserve">- </w:t>
      </w:r>
      <w:r w:rsidRPr="0062063D">
        <w:rPr>
          <w:szCs w:val="24"/>
        </w:rPr>
        <w:tab/>
        <w:t>Todos os documentos descritos no item 5.1 (exceto o pré-projeto de Mestrado), devendo os candidatos apresentar projeto de pesquisa a ser desenvolvido no Doutorado Direto contendo, no máximo, 20 páginas</w:t>
      </w:r>
      <w:r>
        <w:rPr>
          <w:szCs w:val="24"/>
        </w:rPr>
        <w:t>,</w:t>
      </w:r>
      <w:r w:rsidRPr="00A61EBD">
        <w:rPr>
          <w:szCs w:val="24"/>
        </w:rPr>
        <w:t xml:space="preserve"> </w:t>
      </w:r>
      <w:r>
        <w:rPr>
          <w:szCs w:val="24"/>
        </w:rPr>
        <w:t>contendo: Título, nome do orientador e aluno, Resumo,</w:t>
      </w:r>
      <w:r w:rsidRPr="00A61EBD">
        <w:rPr>
          <w:szCs w:val="24"/>
        </w:rPr>
        <w:t xml:space="preserve"> </w:t>
      </w:r>
      <w:r>
        <w:rPr>
          <w:szCs w:val="24"/>
        </w:rPr>
        <w:t>Introdução e hipótese, Objetivo, Material e Métodos, Referências mais relevantes (formato simples, Autor et al, revista, volume[</w:t>
      </w:r>
      <w:proofErr w:type="spellStart"/>
      <w:r>
        <w:rPr>
          <w:szCs w:val="24"/>
        </w:rPr>
        <w:t>pg</w:t>
      </w:r>
      <w:proofErr w:type="spellEnd"/>
      <w:r>
        <w:rPr>
          <w:szCs w:val="24"/>
        </w:rPr>
        <w:t xml:space="preserve">], ano) e Cronograma de execução em </w:t>
      </w:r>
      <w:r w:rsidRPr="002B1A22">
        <w:rPr>
          <w:color w:val="FF0000"/>
          <w:szCs w:val="24"/>
        </w:rPr>
        <w:t>48</w:t>
      </w:r>
      <w:r>
        <w:rPr>
          <w:szCs w:val="24"/>
        </w:rPr>
        <w:t xml:space="preserve"> meses</w:t>
      </w:r>
      <w:r w:rsidRPr="0062063D">
        <w:rPr>
          <w:szCs w:val="24"/>
        </w:rPr>
        <w:t>;</w:t>
      </w:r>
    </w:p>
    <w:p w:rsidR="002B1A22" w:rsidRDefault="002B1A22" w:rsidP="002B1A22">
      <w:pPr>
        <w:spacing w:after="0"/>
      </w:pPr>
    </w:p>
    <w:sectPr w:rsidR="002B1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77"/>
    <w:rsid w:val="000D2AFB"/>
    <w:rsid w:val="001363D4"/>
    <w:rsid w:val="002B1A22"/>
    <w:rsid w:val="0032278D"/>
    <w:rsid w:val="003B4032"/>
    <w:rsid w:val="003F20B1"/>
    <w:rsid w:val="004178BE"/>
    <w:rsid w:val="00591E73"/>
    <w:rsid w:val="005F3F0C"/>
    <w:rsid w:val="00667577"/>
    <w:rsid w:val="006847A6"/>
    <w:rsid w:val="00786472"/>
    <w:rsid w:val="00957B1D"/>
    <w:rsid w:val="009E7760"/>
    <w:rsid w:val="00B208F1"/>
    <w:rsid w:val="00D6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583B"/>
  <w15:chartTrackingRefBased/>
  <w15:docId w15:val="{30A5BA46-CC58-4237-A7DF-0B84CCB4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B1A2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1A2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2021-02-26T13:59:00Z</dcterms:created>
  <dcterms:modified xsi:type="dcterms:W3CDTF">2021-02-26T13:59:00Z</dcterms:modified>
</cp:coreProperties>
</file>